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C5" w:rsidRPr="002F45C5" w:rsidRDefault="002F45C5" w:rsidP="002F45C5">
      <w:pPr>
        <w:widowControl/>
        <w:spacing w:line="336" w:lineRule="atLeast"/>
        <w:jc w:val="center"/>
        <w:rPr>
          <w:rFonts w:ascii="Arial" w:eastAsia="宋体" w:hAnsi="Arial" w:cs="Arial"/>
          <w:kern w:val="0"/>
          <w:sz w:val="24"/>
          <w:szCs w:val="24"/>
        </w:rPr>
      </w:pPr>
      <w:r w:rsidRPr="002F45C5">
        <w:rPr>
          <w:rFonts w:ascii="Arial" w:eastAsia="宋体" w:hAnsi="Arial" w:cs="Arial"/>
          <w:b/>
          <w:bCs/>
          <w:kern w:val="0"/>
          <w:sz w:val="24"/>
          <w:szCs w:val="24"/>
        </w:rPr>
        <w:t>广东省科学技术厅关于印发《广东省科学技术厅关于省科技计划项目监督检查的管理办法（试行）》的通知</w:t>
      </w:r>
      <w:r w:rsidRPr="002F45C5">
        <w:rPr>
          <w:rFonts w:ascii="Arial" w:eastAsia="宋体" w:hAnsi="Arial" w:cs="Arial"/>
          <w:b/>
          <w:bCs/>
          <w:kern w:val="0"/>
          <w:sz w:val="24"/>
          <w:szCs w:val="24"/>
        </w:rPr>
        <w:t xml:space="preserve"> </w:t>
      </w:r>
    </w:p>
    <w:p w:rsidR="002F45C5" w:rsidRPr="002F45C5" w:rsidRDefault="002F45C5" w:rsidP="002F45C5">
      <w:pPr>
        <w:widowControl/>
        <w:spacing w:line="264" w:lineRule="atLeast"/>
        <w:jc w:val="center"/>
        <w:rPr>
          <w:rFonts w:ascii="Arial" w:eastAsia="宋体" w:hAnsi="Arial" w:cs="Arial"/>
          <w:kern w:val="0"/>
          <w:sz w:val="17"/>
          <w:szCs w:val="17"/>
        </w:rPr>
      </w:pPr>
      <w:r w:rsidRPr="002F45C5">
        <w:rPr>
          <w:rFonts w:ascii="Arial" w:eastAsia="宋体" w:hAnsi="Arial" w:cs="Arial"/>
          <w:kern w:val="0"/>
          <w:sz w:val="14"/>
        </w:rPr>
        <w:t>来源：</w:t>
      </w:r>
      <w:r w:rsidRPr="002F45C5">
        <w:rPr>
          <w:rFonts w:ascii="Arial" w:eastAsia="宋体" w:hAnsi="Arial" w:cs="Arial"/>
          <w:kern w:val="0"/>
          <w:sz w:val="14"/>
        </w:rPr>
        <w:t xml:space="preserve"> </w:t>
      </w:r>
      <w:r w:rsidRPr="002F45C5">
        <w:rPr>
          <w:rFonts w:ascii="Arial" w:eastAsia="宋体" w:hAnsi="Arial" w:cs="Arial"/>
          <w:kern w:val="0"/>
          <w:sz w:val="14"/>
        </w:rPr>
        <w:t>广东省科技</w:t>
      </w:r>
      <w:proofErr w:type="gramStart"/>
      <w:r w:rsidRPr="002F45C5">
        <w:rPr>
          <w:rFonts w:ascii="Arial" w:eastAsia="宋体" w:hAnsi="Arial" w:cs="Arial"/>
          <w:kern w:val="0"/>
          <w:sz w:val="14"/>
        </w:rPr>
        <w:t>厅监督</w:t>
      </w:r>
      <w:proofErr w:type="gramEnd"/>
      <w:r w:rsidRPr="002F45C5">
        <w:rPr>
          <w:rFonts w:ascii="Arial" w:eastAsia="宋体" w:hAnsi="Arial" w:cs="Arial"/>
          <w:kern w:val="0"/>
          <w:sz w:val="14"/>
        </w:rPr>
        <w:t>审计处</w:t>
      </w:r>
      <w:r w:rsidRPr="002F45C5">
        <w:rPr>
          <w:rFonts w:ascii="Arial" w:eastAsia="宋体" w:hAnsi="Arial" w:cs="Arial"/>
          <w:kern w:val="0"/>
          <w:sz w:val="14"/>
        </w:rPr>
        <w:t xml:space="preserve"> </w:t>
      </w:r>
      <w:r w:rsidRPr="002F45C5">
        <w:rPr>
          <w:rFonts w:ascii="Arial" w:eastAsia="宋体" w:hAnsi="Arial" w:cs="Arial"/>
          <w:kern w:val="0"/>
          <w:sz w:val="14"/>
        </w:rPr>
        <w:t>发布日期：</w:t>
      </w:r>
      <w:r w:rsidRPr="002F45C5">
        <w:rPr>
          <w:rFonts w:ascii="Arial" w:eastAsia="宋体" w:hAnsi="Arial" w:cs="Arial"/>
          <w:kern w:val="0"/>
          <w:sz w:val="14"/>
        </w:rPr>
        <w:t xml:space="preserve"> 2014-09-05 </w:t>
      </w:r>
    </w:p>
    <w:tbl>
      <w:tblPr>
        <w:tblW w:w="5000" w:type="pct"/>
        <w:jc w:val="center"/>
        <w:tblCellSpacing w:w="0" w:type="dxa"/>
        <w:tblCellMar>
          <w:left w:w="0" w:type="dxa"/>
          <w:right w:w="0" w:type="dxa"/>
        </w:tblCellMar>
        <w:tblLook w:val="04A0"/>
      </w:tblPr>
      <w:tblGrid>
        <w:gridCol w:w="8306"/>
      </w:tblGrid>
      <w:tr w:rsidR="002F45C5" w:rsidRPr="002F45C5" w:rsidTr="002F45C5">
        <w:trPr>
          <w:tblCellSpacing w:w="0" w:type="dxa"/>
          <w:jc w:val="center"/>
        </w:trPr>
        <w:tc>
          <w:tcPr>
            <w:tcW w:w="0" w:type="auto"/>
            <w:vAlign w:val="center"/>
            <w:hideMark/>
          </w:tcPr>
          <w:p w:rsidR="002F45C5" w:rsidRPr="002F45C5" w:rsidRDefault="002F45C5" w:rsidP="002F45C5">
            <w:pPr>
              <w:widowControl/>
              <w:spacing w:line="264" w:lineRule="atLeast"/>
              <w:jc w:val="left"/>
              <w:rPr>
                <w:rFonts w:ascii="Arial" w:eastAsia="宋体" w:hAnsi="Arial" w:cs="Arial"/>
                <w:kern w:val="0"/>
                <w:sz w:val="17"/>
                <w:szCs w:val="17"/>
              </w:rPr>
            </w:pPr>
          </w:p>
        </w:tc>
      </w:tr>
      <w:tr w:rsidR="002F45C5" w:rsidRPr="002F45C5" w:rsidTr="002F45C5">
        <w:trPr>
          <w:trHeight w:val="12"/>
          <w:tblCellSpacing w:w="0" w:type="dxa"/>
          <w:jc w:val="center"/>
        </w:trPr>
        <w:tc>
          <w:tcPr>
            <w:tcW w:w="0" w:type="auto"/>
            <w:shd w:val="clear" w:color="auto" w:fill="CCCCCC"/>
            <w:vAlign w:val="center"/>
            <w:hideMark/>
          </w:tcPr>
          <w:p w:rsidR="002F45C5" w:rsidRPr="002F45C5" w:rsidRDefault="002F45C5" w:rsidP="002F45C5">
            <w:pPr>
              <w:widowControl/>
              <w:spacing w:line="264" w:lineRule="atLeast"/>
              <w:jc w:val="left"/>
              <w:rPr>
                <w:rFonts w:ascii="Arial" w:eastAsia="宋体" w:hAnsi="Arial" w:cs="Arial"/>
                <w:kern w:val="0"/>
                <w:sz w:val="2"/>
                <w:szCs w:val="17"/>
              </w:rPr>
            </w:pPr>
          </w:p>
        </w:tc>
      </w:tr>
      <w:tr w:rsidR="002F45C5" w:rsidRPr="002F45C5" w:rsidTr="002F45C5">
        <w:trPr>
          <w:tblCellSpacing w:w="0" w:type="dxa"/>
          <w:jc w:val="center"/>
        </w:trPr>
        <w:tc>
          <w:tcPr>
            <w:tcW w:w="0" w:type="auto"/>
            <w:vAlign w:val="center"/>
            <w:hideMark/>
          </w:tcPr>
          <w:p w:rsidR="002F45C5" w:rsidRPr="002F45C5" w:rsidRDefault="002F45C5" w:rsidP="002F45C5">
            <w:pPr>
              <w:widowControl/>
              <w:spacing w:line="264" w:lineRule="atLeast"/>
              <w:jc w:val="left"/>
              <w:rPr>
                <w:rFonts w:ascii="Arial" w:eastAsia="宋体" w:hAnsi="Arial" w:cs="Arial"/>
                <w:kern w:val="0"/>
                <w:sz w:val="17"/>
                <w:szCs w:val="17"/>
              </w:rPr>
            </w:pPr>
          </w:p>
        </w:tc>
      </w:tr>
    </w:tbl>
    <w:p w:rsidR="002F45C5" w:rsidRPr="002F45C5" w:rsidRDefault="002F45C5" w:rsidP="002F45C5">
      <w:pPr>
        <w:widowControl/>
        <w:spacing w:before="100" w:beforeAutospacing="1" w:after="100" w:afterAutospacing="1" w:line="264" w:lineRule="atLeast"/>
        <w:jc w:val="right"/>
        <w:rPr>
          <w:rFonts w:ascii="Arial" w:eastAsia="宋体" w:hAnsi="Arial" w:cs="Arial"/>
          <w:kern w:val="0"/>
          <w:sz w:val="17"/>
          <w:szCs w:val="17"/>
        </w:rPr>
      </w:pPr>
      <w:r w:rsidRPr="002F45C5">
        <w:rPr>
          <w:rFonts w:ascii="Arial" w:eastAsia="宋体" w:hAnsi="Arial" w:cs="Arial"/>
          <w:kern w:val="0"/>
          <w:sz w:val="17"/>
          <w:szCs w:val="17"/>
        </w:rPr>
        <w:t>粤科监审字〔</w:t>
      </w:r>
      <w:r w:rsidRPr="002F45C5">
        <w:rPr>
          <w:rFonts w:ascii="Arial" w:eastAsia="宋体" w:hAnsi="Arial" w:cs="Arial"/>
          <w:kern w:val="0"/>
          <w:sz w:val="17"/>
          <w:szCs w:val="17"/>
        </w:rPr>
        <w:t>2014</w:t>
      </w:r>
      <w:r w:rsidRPr="002F45C5">
        <w:rPr>
          <w:rFonts w:ascii="Arial" w:eastAsia="宋体" w:hAnsi="Arial" w:cs="Arial"/>
          <w:kern w:val="0"/>
          <w:sz w:val="17"/>
          <w:szCs w:val="17"/>
        </w:rPr>
        <w:t>〕</w:t>
      </w:r>
      <w:r w:rsidRPr="002F45C5">
        <w:rPr>
          <w:rFonts w:ascii="Arial" w:eastAsia="宋体" w:hAnsi="Arial" w:cs="Arial"/>
          <w:kern w:val="0"/>
          <w:sz w:val="17"/>
          <w:szCs w:val="17"/>
        </w:rPr>
        <w:t>119</w:t>
      </w:r>
      <w:r w:rsidRPr="002F45C5">
        <w:rPr>
          <w:rFonts w:ascii="Arial" w:eastAsia="宋体" w:hAnsi="Arial" w:cs="Arial"/>
          <w:kern w:val="0"/>
          <w:sz w:val="17"/>
          <w:szCs w:val="17"/>
        </w:rPr>
        <w:t>号</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各地级以上市科技局（委）、顺德区经济和科技促进局，省直有关部门，各有关高校、科研院所，各有关单位：</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为进一步加强省级科技计划项目管理，按照国家、省科技计划管理的有关精神和要求，现将《广东省科学技术厅关于省科技计划项目监督检查的管理办法（试行）》印发给你们，请遵照执行。</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附件：</w:t>
      </w:r>
      <w:r w:rsidRPr="002F45C5">
        <w:rPr>
          <w:rFonts w:ascii="Arial" w:eastAsia="宋体" w:hAnsi="Arial" w:cs="Arial"/>
          <w:kern w:val="0"/>
          <w:sz w:val="24"/>
          <w:szCs w:val="24"/>
        </w:rPr>
        <w:t>广东省科学技术厅关于省科技计划项目监督检查的管理办法（试行）</w:t>
      </w:r>
    </w:p>
    <w:p w:rsidR="002F45C5" w:rsidRPr="002F45C5" w:rsidRDefault="002F45C5" w:rsidP="002F45C5">
      <w:pPr>
        <w:widowControl/>
        <w:spacing w:before="100" w:beforeAutospacing="1" w:after="100" w:afterAutospacing="1" w:line="264" w:lineRule="atLeast"/>
        <w:jc w:val="right"/>
        <w:rPr>
          <w:rFonts w:ascii="Arial" w:eastAsia="宋体" w:hAnsi="Arial" w:cs="Arial"/>
          <w:kern w:val="0"/>
          <w:sz w:val="24"/>
          <w:szCs w:val="24"/>
        </w:rPr>
      </w:pPr>
      <w:r w:rsidRPr="002F45C5">
        <w:rPr>
          <w:rFonts w:ascii="Arial" w:eastAsia="宋体" w:hAnsi="Arial" w:cs="Arial"/>
          <w:kern w:val="0"/>
          <w:sz w:val="24"/>
          <w:szCs w:val="24"/>
        </w:rPr>
        <w:br/>
      </w:r>
      <w:r w:rsidRPr="002F45C5">
        <w:rPr>
          <w:rFonts w:ascii="Arial" w:eastAsia="宋体" w:hAnsi="Arial" w:cs="Arial"/>
          <w:kern w:val="0"/>
          <w:sz w:val="24"/>
          <w:szCs w:val="24"/>
        </w:rPr>
        <w:t>省科技厅</w:t>
      </w:r>
      <w:r w:rsidRPr="002F45C5">
        <w:rPr>
          <w:rFonts w:ascii="Arial" w:eastAsia="宋体" w:hAnsi="Arial" w:cs="Arial"/>
          <w:kern w:val="0"/>
          <w:sz w:val="24"/>
          <w:szCs w:val="24"/>
        </w:rPr>
        <w:br/>
        <w:t>2014</w:t>
      </w:r>
      <w:r w:rsidRPr="002F45C5">
        <w:rPr>
          <w:rFonts w:ascii="Arial" w:eastAsia="宋体" w:hAnsi="Arial" w:cs="Arial"/>
          <w:kern w:val="0"/>
          <w:sz w:val="24"/>
          <w:szCs w:val="24"/>
        </w:rPr>
        <w:t>年</w:t>
      </w:r>
      <w:r w:rsidRPr="002F45C5">
        <w:rPr>
          <w:rFonts w:ascii="Arial" w:eastAsia="宋体" w:hAnsi="Arial" w:cs="Arial"/>
          <w:kern w:val="0"/>
          <w:sz w:val="24"/>
          <w:szCs w:val="24"/>
        </w:rPr>
        <w:t>8</w:t>
      </w:r>
      <w:r w:rsidRPr="002F45C5">
        <w:rPr>
          <w:rFonts w:ascii="Arial" w:eastAsia="宋体" w:hAnsi="Arial" w:cs="Arial"/>
          <w:kern w:val="0"/>
          <w:sz w:val="24"/>
          <w:szCs w:val="24"/>
        </w:rPr>
        <w:t>月</w:t>
      </w:r>
      <w:r w:rsidRPr="002F45C5">
        <w:rPr>
          <w:rFonts w:ascii="Arial" w:eastAsia="宋体" w:hAnsi="Arial" w:cs="Arial"/>
          <w:kern w:val="0"/>
          <w:sz w:val="24"/>
          <w:szCs w:val="24"/>
        </w:rPr>
        <w:t>14</w:t>
      </w:r>
      <w:r w:rsidRPr="002F45C5">
        <w:rPr>
          <w:rFonts w:ascii="Arial" w:eastAsia="宋体" w:hAnsi="Arial" w:cs="Arial"/>
          <w:kern w:val="0"/>
          <w:sz w:val="24"/>
          <w:szCs w:val="24"/>
        </w:rPr>
        <w:t>日</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公开方式：</w:t>
      </w:r>
      <w:r w:rsidRPr="002F45C5">
        <w:rPr>
          <w:rFonts w:ascii="Arial" w:eastAsia="宋体" w:hAnsi="Arial" w:cs="Arial"/>
          <w:kern w:val="0"/>
          <w:sz w:val="24"/>
          <w:szCs w:val="24"/>
        </w:rPr>
        <w:t>主动公开</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附件</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广东省科学技术厅关于省科技计划项目监督检查的管理办法（试行）</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 xml:space="preserve">　　第一章</w:t>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t>总则</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第一条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为进一步加强省级科技计划项目实施过程中的监督检查，提高科技计划项目实施质量和科技经费使用效率，根据国家及省有关规定，结合我省科技计划项目监督检查工作需要，制定本办法。</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第二条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本办法所称省科技计划项目监督检查（以下简称</w:t>
      </w:r>
      <w:r w:rsidRPr="002F45C5">
        <w:rPr>
          <w:rFonts w:ascii="Arial" w:eastAsia="宋体" w:hAnsi="Arial" w:cs="Arial"/>
          <w:kern w:val="0"/>
          <w:sz w:val="24"/>
          <w:szCs w:val="24"/>
        </w:rPr>
        <w:t>“</w:t>
      </w:r>
      <w:r w:rsidRPr="002F45C5">
        <w:rPr>
          <w:rFonts w:ascii="Arial" w:eastAsia="宋体" w:hAnsi="Arial" w:cs="Arial"/>
          <w:kern w:val="0"/>
          <w:sz w:val="24"/>
          <w:szCs w:val="24"/>
        </w:rPr>
        <w:t>监督检查</w:t>
      </w:r>
      <w:r w:rsidRPr="002F45C5">
        <w:rPr>
          <w:rFonts w:ascii="Arial" w:eastAsia="宋体" w:hAnsi="Arial" w:cs="Arial"/>
          <w:kern w:val="0"/>
          <w:sz w:val="24"/>
          <w:szCs w:val="24"/>
        </w:rPr>
        <w:t>”</w:t>
      </w:r>
      <w:r w:rsidRPr="002F45C5">
        <w:rPr>
          <w:rFonts w:ascii="Arial" w:eastAsia="宋体" w:hAnsi="Arial" w:cs="Arial"/>
          <w:kern w:val="0"/>
          <w:sz w:val="24"/>
          <w:szCs w:val="24"/>
        </w:rPr>
        <w:t>），是广东省科学技术厅（以下简称</w:t>
      </w:r>
      <w:r w:rsidRPr="002F45C5">
        <w:rPr>
          <w:rFonts w:ascii="Arial" w:eastAsia="宋体" w:hAnsi="Arial" w:cs="Arial"/>
          <w:kern w:val="0"/>
          <w:sz w:val="24"/>
          <w:szCs w:val="24"/>
        </w:rPr>
        <w:t>“</w:t>
      </w:r>
      <w:r w:rsidRPr="002F45C5">
        <w:rPr>
          <w:rFonts w:ascii="Arial" w:eastAsia="宋体" w:hAnsi="Arial" w:cs="Arial"/>
          <w:kern w:val="0"/>
          <w:sz w:val="24"/>
          <w:szCs w:val="24"/>
        </w:rPr>
        <w:t>省科技厅</w:t>
      </w:r>
      <w:r w:rsidRPr="002F45C5">
        <w:rPr>
          <w:rFonts w:ascii="Arial" w:eastAsia="宋体" w:hAnsi="Arial" w:cs="Arial"/>
          <w:kern w:val="0"/>
          <w:sz w:val="24"/>
          <w:szCs w:val="24"/>
        </w:rPr>
        <w:t>”</w:t>
      </w:r>
      <w:r w:rsidRPr="002F45C5">
        <w:rPr>
          <w:rFonts w:ascii="Arial" w:eastAsia="宋体" w:hAnsi="Arial" w:cs="Arial"/>
          <w:kern w:val="0"/>
          <w:sz w:val="24"/>
          <w:szCs w:val="24"/>
        </w:rPr>
        <w:t>）对省级科技计划项目的实施进展、经费管理使用和实施绩效等情况进行监督检查，及时发现并纠正存在问题。</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第三条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省科技厅是省级科技计划项目监督检查的主体，</w:t>
      </w:r>
      <w:proofErr w:type="gramStart"/>
      <w:r w:rsidRPr="002F45C5">
        <w:rPr>
          <w:rFonts w:ascii="Arial" w:eastAsia="宋体" w:hAnsi="Arial" w:cs="Arial"/>
          <w:kern w:val="0"/>
          <w:sz w:val="24"/>
          <w:szCs w:val="24"/>
        </w:rPr>
        <w:t>厅监督</w:t>
      </w:r>
      <w:proofErr w:type="gramEnd"/>
      <w:r w:rsidRPr="002F45C5">
        <w:rPr>
          <w:rFonts w:ascii="Arial" w:eastAsia="宋体" w:hAnsi="Arial" w:cs="Arial"/>
          <w:kern w:val="0"/>
          <w:sz w:val="24"/>
          <w:szCs w:val="24"/>
        </w:rPr>
        <w:t>审计处负责统筹实施，相关处室按分工履行相应的管理职责。</w:t>
      </w:r>
      <w:r w:rsidRPr="002F45C5">
        <w:rPr>
          <w:rFonts w:ascii="Arial" w:eastAsia="宋体" w:hAnsi="Arial" w:cs="Arial"/>
          <w:kern w:val="0"/>
          <w:sz w:val="24"/>
          <w:szCs w:val="24"/>
        </w:rPr>
        <w:br/>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br/>
      </w:r>
      <w:r w:rsidRPr="002F45C5">
        <w:rPr>
          <w:rFonts w:ascii="Arial" w:eastAsia="宋体" w:hAnsi="Arial" w:cs="Arial"/>
          <w:b/>
          <w:bCs/>
          <w:kern w:val="0"/>
          <w:sz w:val="24"/>
          <w:szCs w:val="24"/>
        </w:rPr>
        <w:t xml:space="preserve">　　第四条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监督检查的主要对象是承担省级科技计划项目的单位及其合作单位（以下均简称</w:t>
      </w:r>
      <w:r w:rsidRPr="002F45C5">
        <w:rPr>
          <w:rFonts w:ascii="Arial" w:eastAsia="宋体" w:hAnsi="Arial" w:cs="Arial"/>
          <w:kern w:val="0"/>
          <w:sz w:val="24"/>
          <w:szCs w:val="24"/>
        </w:rPr>
        <w:t>“</w:t>
      </w:r>
      <w:r w:rsidRPr="002F45C5">
        <w:rPr>
          <w:rFonts w:ascii="Arial" w:eastAsia="宋体" w:hAnsi="Arial" w:cs="Arial"/>
          <w:kern w:val="0"/>
          <w:sz w:val="24"/>
          <w:szCs w:val="24"/>
        </w:rPr>
        <w:t>项目承担单位</w:t>
      </w:r>
      <w:r w:rsidRPr="002F45C5">
        <w:rPr>
          <w:rFonts w:ascii="Arial" w:eastAsia="宋体" w:hAnsi="Arial" w:cs="Arial"/>
          <w:kern w:val="0"/>
          <w:sz w:val="24"/>
          <w:szCs w:val="24"/>
        </w:rPr>
        <w:t>”</w:t>
      </w:r>
      <w:r w:rsidRPr="002F45C5">
        <w:rPr>
          <w:rFonts w:ascii="Arial" w:eastAsia="宋体" w:hAnsi="Arial" w:cs="Arial"/>
          <w:kern w:val="0"/>
          <w:sz w:val="24"/>
          <w:szCs w:val="24"/>
        </w:rPr>
        <w:t>）、项目负责人和项目组成员等。</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第五条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监督检查工作按照客观、公正、公开、高效的原则开展。</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 xml:space="preserve">　　第二章</w:t>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t>监督检查的方式和内容</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lastRenderedPageBreak/>
        <w:t xml:space="preserve">　　第六条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监督检查可采用定期报告、中期检查、巡视检查和专项审计等方式进行。</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1.</w:t>
      </w:r>
      <w:r w:rsidRPr="002F45C5">
        <w:rPr>
          <w:rFonts w:ascii="Arial" w:eastAsia="宋体" w:hAnsi="Arial" w:cs="Arial"/>
          <w:kern w:val="0"/>
          <w:sz w:val="24"/>
          <w:szCs w:val="24"/>
        </w:rPr>
        <w:t>定期报告。包括年度报告、调整报告、重大事项报告等，项目承担单位按照相关制度的规定和具体要求，在项目实施期内报送相关报告，各项</w:t>
      </w:r>
      <w:proofErr w:type="gramStart"/>
      <w:r w:rsidRPr="002F45C5">
        <w:rPr>
          <w:rFonts w:ascii="Arial" w:eastAsia="宋体" w:hAnsi="Arial" w:cs="Arial"/>
          <w:kern w:val="0"/>
          <w:sz w:val="24"/>
          <w:szCs w:val="24"/>
        </w:rPr>
        <w:t>目主管</w:t>
      </w:r>
      <w:proofErr w:type="gramEnd"/>
      <w:r w:rsidRPr="002F45C5">
        <w:rPr>
          <w:rFonts w:ascii="Arial" w:eastAsia="宋体" w:hAnsi="Arial" w:cs="Arial"/>
          <w:kern w:val="0"/>
          <w:sz w:val="24"/>
          <w:szCs w:val="24"/>
        </w:rPr>
        <w:t>处室负责相关报告的审查或审批，对发现的问题督促整改，如遇重大问题及时与监督审计处和规划财务处协商解决。</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2.</w:t>
      </w:r>
      <w:r w:rsidRPr="002F45C5">
        <w:rPr>
          <w:rFonts w:ascii="Arial" w:eastAsia="宋体" w:hAnsi="Arial" w:cs="Arial"/>
          <w:kern w:val="0"/>
          <w:sz w:val="24"/>
          <w:szCs w:val="24"/>
        </w:rPr>
        <w:t>中期检查。各项</w:t>
      </w:r>
      <w:proofErr w:type="gramStart"/>
      <w:r w:rsidRPr="002F45C5">
        <w:rPr>
          <w:rFonts w:ascii="Arial" w:eastAsia="宋体" w:hAnsi="Arial" w:cs="Arial"/>
          <w:kern w:val="0"/>
          <w:sz w:val="24"/>
          <w:szCs w:val="24"/>
        </w:rPr>
        <w:t>目主管</w:t>
      </w:r>
      <w:proofErr w:type="gramEnd"/>
      <w:r w:rsidRPr="002F45C5">
        <w:rPr>
          <w:rFonts w:ascii="Arial" w:eastAsia="宋体" w:hAnsi="Arial" w:cs="Arial"/>
          <w:kern w:val="0"/>
          <w:sz w:val="24"/>
          <w:szCs w:val="24"/>
        </w:rPr>
        <w:t>处室应制定年度中期检查计划，包括项目检查方式、抽查比例、选取范围、检查内容、时间安排和协助的服务机构等，并将计划报</w:t>
      </w:r>
      <w:proofErr w:type="gramStart"/>
      <w:r w:rsidRPr="002F45C5">
        <w:rPr>
          <w:rFonts w:ascii="Arial" w:eastAsia="宋体" w:hAnsi="Arial" w:cs="Arial"/>
          <w:kern w:val="0"/>
          <w:sz w:val="24"/>
          <w:szCs w:val="24"/>
        </w:rPr>
        <w:t>厅监督</w:t>
      </w:r>
      <w:proofErr w:type="gramEnd"/>
      <w:r w:rsidRPr="002F45C5">
        <w:rPr>
          <w:rFonts w:ascii="Arial" w:eastAsia="宋体" w:hAnsi="Arial" w:cs="Arial"/>
          <w:kern w:val="0"/>
          <w:sz w:val="24"/>
          <w:szCs w:val="24"/>
        </w:rPr>
        <w:t>审计处汇总统筹，各项</w:t>
      </w:r>
      <w:proofErr w:type="gramStart"/>
      <w:r w:rsidRPr="002F45C5">
        <w:rPr>
          <w:rFonts w:ascii="Arial" w:eastAsia="宋体" w:hAnsi="Arial" w:cs="Arial"/>
          <w:kern w:val="0"/>
          <w:sz w:val="24"/>
          <w:szCs w:val="24"/>
        </w:rPr>
        <w:t>目主管</w:t>
      </w:r>
      <w:proofErr w:type="gramEnd"/>
      <w:r w:rsidRPr="002F45C5">
        <w:rPr>
          <w:rFonts w:ascii="Arial" w:eastAsia="宋体" w:hAnsi="Arial" w:cs="Arial"/>
          <w:kern w:val="0"/>
          <w:sz w:val="24"/>
          <w:szCs w:val="24"/>
        </w:rPr>
        <w:t>处室需根据中期检查情况撰写项目执行情况总结报告。</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3.</w:t>
      </w:r>
      <w:r w:rsidRPr="002F45C5">
        <w:rPr>
          <w:rFonts w:ascii="Arial" w:eastAsia="宋体" w:hAnsi="Arial" w:cs="Arial"/>
          <w:kern w:val="0"/>
          <w:sz w:val="24"/>
          <w:szCs w:val="24"/>
        </w:rPr>
        <w:t>巡视检查。</w:t>
      </w:r>
      <w:proofErr w:type="gramStart"/>
      <w:r w:rsidRPr="002F45C5">
        <w:rPr>
          <w:rFonts w:ascii="Arial" w:eastAsia="宋体" w:hAnsi="Arial" w:cs="Arial"/>
          <w:kern w:val="0"/>
          <w:sz w:val="24"/>
          <w:szCs w:val="24"/>
        </w:rPr>
        <w:t>厅监督</w:t>
      </w:r>
      <w:proofErr w:type="gramEnd"/>
      <w:r w:rsidRPr="002F45C5">
        <w:rPr>
          <w:rFonts w:ascii="Arial" w:eastAsia="宋体" w:hAnsi="Arial" w:cs="Arial"/>
          <w:kern w:val="0"/>
          <w:sz w:val="24"/>
          <w:szCs w:val="24"/>
        </w:rPr>
        <w:t>审计处派出巡视组，对承担项目较多、科技经费数额较大的单位进行制度化的督促检查。通过听取汇报、现场检查、召开座谈会、资料查验等多种方式，全面检查项目承担单位及其负责人在贯彻项目管理制度、建立健全内部管理机制、执行项目及经费使用等情况。</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4.</w:t>
      </w:r>
      <w:r w:rsidRPr="002F45C5">
        <w:rPr>
          <w:rFonts w:ascii="Arial" w:eastAsia="宋体" w:hAnsi="Arial" w:cs="Arial"/>
          <w:kern w:val="0"/>
          <w:sz w:val="24"/>
          <w:szCs w:val="24"/>
        </w:rPr>
        <w:t>专项审计。</w:t>
      </w:r>
      <w:proofErr w:type="gramStart"/>
      <w:r w:rsidRPr="002F45C5">
        <w:rPr>
          <w:rFonts w:ascii="Arial" w:eastAsia="宋体" w:hAnsi="Arial" w:cs="Arial"/>
          <w:kern w:val="0"/>
          <w:sz w:val="24"/>
          <w:szCs w:val="24"/>
        </w:rPr>
        <w:t>厅监督</w:t>
      </w:r>
      <w:proofErr w:type="gramEnd"/>
      <w:r w:rsidRPr="002F45C5">
        <w:rPr>
          <w:rFonts w:ascii="Arial" w:eastAsia="宋体" w:hAnsi="Arial" w:cs="Arial"/>
          <w:kern w:val="0"/>
          <w:sz w:val="24"/>
          <w:szCs w:val="24"/>
        </w:rPr>
        <w:t>审计处组成专项审计工作小组或委托会计师事务所，对科技经费使用的合法性、合</w:t>
      </w:r>
      <w:proofErr w:type="gramStart"/>
      <w:r w:rsidRPr="002F45C5">
        <w:rPr>
          <w:rFonts w:ascii="Arial" w:eastAsia="宋体" w:hAnsi="Arial" w:cs="Arial"/>
          <w:kern w:val="0"/>
          <w:sz w:val="24"/>
          <w:szCs w:val="24"/>
        </w:rPr>
        <w:t>规</w:t>
      </w:r>
      <w:proofErr w:type="gramEnd"/>
      <w:r w:rsidRPr="002F45C5">
        <w:rPr>
          <w:rFonts w:ascii="Arial" w:eastAsia="宋体" w:hAnsi="Arial" w:cs="Arial"/>
          <w:kern w:val="0"/>
          <w:sz w:val="24"/>
          <w:szCs w:val="24"/>
        </w:rPr>
        <w:t>性和合理性，以及财务收支信息的真实性和完整性等进行专项检查和评价。</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第七条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项目监督检查的主要内容是：</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1.</w:t>
      </w:r>
      <w:r w:rsidRPr="002F45C5">
        <w:rPr>
          <w:rFonts w:ascii="Arial" w:eastAsia="宋体" w:hAnsi="Arial" w:cs="Arial"/>
          <w:kern w:val="0"/>
          <w:sz w:val="24"/>
          <w:szCs w:val="24"/>
        </w:rPr>
        <w:t>实施进展情况。项目承担单位是否严格按照项目合同书规定开展研发和成果转化，实际实施进度情况、指标完成情况，关键技术研发进度是否按计划执行，项目是否按要求进行中期检查和结题验收，是否按计划完成项目任务或者履行合同义务。</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2.</w:t>
      </w:r>
      <w:r w:rsidRPr="002F45C5">
        <w:rPr>
          <w:rFonts w:ascii="Arial" w:eastAsia="宋体" w:hAnsi="Arial" w:cs="Arial"/>
          <w:kern w:val="0"/>
          <w:sz w:val="24"/>
          <w:szCs w:val="24"/>
        </w:rPr>
        <w:t>经费管理使用情况。项目承担单位经费内控制度是否健全完善、措施是否得力；会计核算是否按国家和省级有关规定单独建账、独立核算，账务处理是否真实；承诺的配套和自筹资金是否及时足额到位，预算调整是否符合规定；科技经费开支审批程序和手续是否完备，有无与项目实施无关的不合理支出，有无存在滞留、挤占、截留、挪用等情况。</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kern w:val="0"/>
          <w:sz w:val="24"/>
          <w:szCs w:val="24"/>
        </w:rPr>
        <w:t xml:space="preserve">　　</w:t>
      </w:r>
      <w:r w:rsidRPr="002F45C5">
        <w:rPr>
          <w:rFonts w:ascii="Arial" w:eastAsia="宋体" w:hAnsi="Arial" w:cs="Arial"/>
          <w:kern w:val="0"/>
          <w:sz w:val="24"/>
          <w:szCs w:val="24"/>
        </w:rPr>
        <w:t>3.</w:t>
      </w:r>
      <w:r w:rsidRPr="002F45C5">
        <w:rPr>
          <w:rFonts w:ascii="Arial" w:eastAsia="宋体" w:hAnsi="Arial" w:cs="Arial"/>
          <w:kern w:val="0"/>
          <w:sz w:val="24"/>
          <w:szCs w:val="24"/>
        </w:rPr>
        <w:t>实施效果情况。项目实施有无取得关键技术突破，有无获得重大标志性技术成果；新产品开发、市场拓展、人才队伍培养、经济效益提升等情况，成果的转化应用对加快转变经济发展方式和经济社会发展产生影响和作用情况。</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 xml:space="preserve">　　第三章</w:t>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t>组织实施</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第八条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项目监督检查工作的主要程序一般分为</w:t>
      </w:r>
      <w:r w:rsidRPr="002F45C5">
        <w:rPr>
          <w:rFonts w:ascii="Arial" w:eastAsia="宋体" w:hAnsi="Arial" w:cs="Arial"/>
          <w:kern w:val="0"/>
          <w:sz w:val="24"/>
          <w:szCs w:val="24"/>
        </w:rPr>
        <w:t>3</w:t>
      </w:r>
      <w:r w:rsidRPr="002F45C5">
        <w:rPr>
          <w:rFonts w:ascii="Arial" w:eastAsia="宋体" w:hAnsi="Arial" w:cs="Arial"/>
          <w:kern w:val="0"/>
          <w:sz w:val="24"/>
          <w:szCs w:val="24"/>
        </w:rPr>
        <w:t>个阶段：准备阶段、实施阶段和结果处理阶段。准备阶段主要包括</w:t>
      </w:r>
      <w:r w:rsidRPr="002F45C5">
        <w:rPr>
          <w:rFonts w:ascii="Arial" w:eastAsia="宋体" w:hAnsi="Arial" w:cs="Arial"/>
          <w:kern w:val="0"/>
          <w:sz w:val="24"/>
          <w:szCs w:val="24"/>
        </w:rPr>
        <w:t>:</w:t>
      </w:r>
      <w:r w:rsidRPr="002F45C5">
        <w:rPr>
          <w:rFonts w:ascii="Arial" w:eastAsia="宋体" w:hAnsi="Arial" w:cs="Arial"/>
          <w:kern w:val="0"/>
          <w:sz w:val="24"/>
          <w:szCs w:val="24"/>
        </w:rPr>
        <w:t>制定监督检查计划和方案、通知项目承担单位等；实施阶段主要包括：受理和审查报告、组织会议或现场检查、出具检查报告等；结果处理阶段主要包括审定及下达整改通知书限期整改等。</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lastRenderedPageBreak/>
        <w:t xml:space="preserve">　　第九条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充分发挥专家和科技管理服务机构对监督检查工作的咨询作用，建立对专家和科技管理服务机构的遴选、考核和评价制度。</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监督检查工作实行回避制度。项目承担单位认为检查人员与本次检查有利害关系或者有其他关系可能影响检查的客观、公正，有权申请检查人员回避；检查人员认为自己与本次检查有利害关系或者有其他关系，应当申请回避。</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 xml:space="preserve">　　第四章</w:t>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t>处理措施</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第十一条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定期报告和中期检查中发现的问题，相关项目主管处室应下达书面整改通知书限期整改。项目承担单位按照要求及时整改，并将整改情况报相关项目主管处室。</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第十二条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巡视检查和专项审计中发现的问题，监督审计处应将问题反馈给相关项目主管处室，由项目主管处室督促项目承担单位进行整改。</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第十三条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项目承担单位对专项检查意见书中认定问题有异议的，可以申请重新核查确认。</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第十四条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项目承担单位、项目负责人及项目组成员在专项资金管理、使用过程中存在违法违纪行为的，依照相应法律法规严肃处理，追回财政专项资金。涉嫌犯罪的，移交司法机关依法追究刑事责任。</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第十五条</w:t>
      </w:r>
      <w:r w:rsidRPr="002F45C5">
        <w:rPr>
          <w:rFonts w:ascii="Arial" w:eastAsia="宋体" w:hAnsi="Arial" w:cs="Arial"/>
          <w:b/>
          <w:bCs/>
          <w:kern w:val="0"/>
          <w:sz w:val="24"/>
          <w:szCs w:val="24"/>
        </w:rPr>
        <w:t xml:space="preserve"> </w:t>
      </w:r>
      <w:r w:rsidRPr="002F45C5">
        <w:rPr>
          <w:rFonts w:ascii="Arial" w:eastAsia="宋体" w:hAnsi="Arial" w:cs="Arial"/>
          <w:kern w:val="0"/>
          <w:sz w:val="24"/>
          <w:szCs w:val="24"/>
        </w:rPr>
        <w:t>建立健全经费监督管理信息数据库，全面记录省级财政科技经费监督计划、组织实施情况、监督检查结果以及整改落实情况等，并将监督检查结果纳入省科技计划信用管理。</w:t>
      </w:r>
    </w:p>
    <w:p w:rsidR="002F45C5" w:rsidRPr="002F45C5" w:rsidRDefault="002F45C5" w:rsidP="002F45C5">
      <w:pPr>
        <w:widowControl/>
        <w:spacing w:before="100" w:beforeAutospacing="1" w:after="100" w:afterAutospacing="1" w:line="264" w:lineRule="atLeast"/>
        <w:jc w:val="center"/>
        <w:rPr>
          <w:rFonts w:ascii="Arial" w:eastAsia="宋体" w:hAnsi="Arial" w:cs="Arial"/>
          <w:kern w:val="0"/>
          <w:sz w:val="24"/>
          <w:szCs w:val="24"/>
        </w:rPr>
      </w:pPr>
      <w:r w:rsidRPr="002F45C5">
        <w:rPr>
          <w:rFonts w:ascii="Arial" w:eastAsia="宋体" w:hAnsi="Arial" w:cs="Arial"/>
          <w:b/>
          <w:bCs/>
          <w:kern w:val="0"/>
          <w:sz w:val="24"/>
          <w:szCs w:val="24"/>
        </w:rPr>
        <w:t xml:space="preserve">　　第五章</w:t>
      </w:r>
      <w:r w:rsidRPr="002F45C5">
        <w:rPr>
          <w:rFonts w:ascii="Arial" w:eastAsia="宋体" w:hAnsi="Arial" w:cs="Arial"/>
          <w:b/>
          <w:bCs/>
          <w:kern w:val="0"/>
          <w:sz w:val="24"/>
          <w:szCs w:val="24"/>
        </w:rPr>
        <w:t xml:space="preserve"> </w:t>
      </w:r>
      <w:r w:rsidRPr="002F45C5">
        <w:rPr>
          <w:rFonts w:ascii="Arial" w:eastAsia="宋体" w:hAnsi="Arial" w:cs="Arial"/>
          <w:b/>
          <w:bCs/>
          <w:kern w:val="0"/>
          <w:sz w:val="24"/>
          <w:szCs w:val="24"/>
        </w:rPr>
        <w:t>附则</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第十六条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本办法由省科技厅负责解释。</w:t>
      </w:r>
    </w:p>
    <w:p w:rsidR="002F45C5" w:rsidRPr="002F45C5" w:rsidRDefault="002F45C5" w:rsidP="002F45C5">
      <w:pPr>
        <w:widowControl/>
        <w:spacing w:before="100" w:beforeAutospacing="1" w:after="100" w:afterAutospacing="1" w:line="264" w:lineRule="atLeast"/>
        <w:jc w:val="left"/>
        <w:rPr>
          <w:rFonts w:ascii="Arial" w:eastAsia="宋体" w:hAnsi="Arial" w:cs="Arial"/>
          <w:kern w:val="0"/>
          <w:sz w:val="24"/>
          <w:szCs w:val="24"/>
        </w:rPr>
      </w:pPr>
      <w:r w:rsidRPr="002F45C5">
        <w:rPr>
          <w:rFonts w:ascii="Arial" w:eastAsia="宋体" w:hAnsi="Arial" w:cs="Arial"/>
          <w:b/>
          <w:bCs/>
          <w:kern w:val="0"/>
          <w:sz w:val="24"/>
          <w:szCs w:val="24"/>
        </w:rPr>
        <w:t xml:space="preserve">　　第十七条</w:t>
      </w:r>
      <w:r w:rsidRPr="002F45C5">
        <w:rPr>
          <w:rFonts w:ascii="Arial" w:eastAsia="宋体" w:hAnsi="Arial" w:cs="Arial"/>
          <w:kern w:val="0"/>
          <w:sz w:val="24"/>
          <w:szCs w:val="24"/>
        </w:rPr>
        <w:t xml:space="preserve"> </w:t>
      </w:r>
      <w:r w:rsidRPr="002F45C5">
        <w:rPr>
          <w:rFonts w:ascii="Arial" w:eastAsia="宋体" w:hAnsi="Arial" w:cs="Arial"/>
          <w:kern w:val="0"/>
          <w:sz w:val="24"/>
          <w:szCs w:val="24"/>
        </w:rPr>
        <w:t>本办法自</w:t>
      </w:r>
      <w:r w:rsidRPr="002F45C5">
        <w:rPr>
          <w:rFonts w:ascii="Arial" w:eastAsia="宋体" w:hAnsi="Arial" w:cs="Arial"/>
          <w:kern w:val="0"/>
          <w:sz w:val="24"/>
          <w:szCs w:val="24"/>
        </w:rPr>
        <w:t>2014</w:t>
      </w:r>
      <w:r w:rsidRPr="002F45C5">
        <w:rPr>
          <w:rFonts w:ascii="Arial" w:eastAsia="宋体" w:hAnsi="Arial" w:cs="Arial"/>
          <w:kern w:val="0"/>
          <w:sz w:val="24"/>
          <w:szCs w:val="24"/>
        </w:rPr>
        <w:t>年</w:t>
      </w:r>
      <w:r w:rsidRPr="002F45C5">
        <w:rPr>
          <w:rFonts w:ascii="Arial" w:eastAsia="宋体" w:hAnsi="Arial" w:cs="Arial"/>
          <w:kern w:val="0"/>
          <w:sz w:val="24"/>
          <w:szCs w:val="24"/>
        </w:rPr>
        <w:t>10</w:t>
      </w:r>
      <w:r w:rsidRPr="002F45C5">
        <w:rPr>
          <w:rFonts w:ascii="Arial" w:eastAsia="宋体" w:hAnsi="Arial" w:cs="Arial"/>
          <w:kern w:val="0"/>
          <w:sz w:val="24"/>
          <w:szCs w:val="24"/>
        </w:rPr>
        <w:t>月</w:t>
      </w:r>
      <w:r w:rsidRPr="002F45C5">
        <w:rPr>
          <w:rFonts w:ascii="Arial" w:eastAsia="宋体" w:hAnsi="Arial" w:cs="Arial"/>
          <w:kern w:val="0"/>
          <w:sz w:val="24"/>
          <w:szCs w:val="24"/>
        </w:rPr>
        <w:t>1</w:t>
      </w:r>
      <w:r w:rsidRPr="002F45C5">
        <w:rPr>
          <w:rFonts w:ascii="Arial" w:eastAsia="宋体" w:hAnsi="Arial" w:cs="Arial"/>
          <w:kern w:val="0"/>
          <w:sz w:val="24"/>
          <w:szCs w:val="24"/>
        </w:rPr>
        <w:t>日起试行，有效期</w:t>
      </w:r>
      <w:r w:rsidRPr="002F45C5">
        <w:rPr>
          <w:rFonts w:ascii="Arial" w:eastAsia="宋体" w:hAnsi="Arial" w:cs="Arial"/>
          <w:kern w:val="0"/>
          <w:sz w:val="24"/>
          <w:szCs w:val="24"/>
        </w:rPr>
        <w:t>3</w:t>
      </w:r>
      <w:r w:rsidRPr="002F45C5">
        <w:rPr>
          <w:rFonts w:ascii="Arial" w:eastAsia="宋体" w:hAnsi="Arial" w:cs="Arial"/>
          <w:kern w:val="0"/>
          <w:sz w:val="24"/>
          <w:szCs w:val="24"/>
        </w:rPr>
        <w:t>年。</w:t>
      </w:r>
    </w:p>
    <w:p w:rsidR="00A957AF" w:rsidRPr="002F45C5" w:rsidRDefault="00A957AF">
      <w:pPr>
        <w:rPr>
          <w:sz w:val="24"/>
          <w:szCs w:val="24"/>
        </w:rPr>
      </w:pPr>
    </w:p>
    <w:sectPr w:rsidR="00A957AF" w:rsidRPr="002F45C5" w:rsidSect="00A957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45C5"/>
    <w:rsid w:val="002F45C5"/>
    <w:rsid w:val="009352E9"/>
    <w:rsid w:val="00A95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5C5"/>
    <w:rPr>
      <w:b/>
      <w:bCs/>
    </w:rPr>
  </w:style>
  <w:style w:type="character" w:customStyle="1" w:styleId="p121">
    <w:name w:val="p121"/>
    <w:basedOn w:val="a0"/>
    <w:rsid w:val="002F45C5"/>
    <w:rPr>
      <w:rFonts w:ascii="Arial" w:hAnsi="Arial" w:cs="Arial" w:hint="default"/>
      <w:sz w:val="14"/>
      <w:szCs w:val="14"/>
    </w:rPr>
  </w:style>
  <w:style w:type="paragraph" w:styleId="a4">
    <w:name w:val="Normal (Web)"/>
    <w:basedOn w:val="a"/>
    <w:uiPriority w:val="99"/>
    <w:semiHidden/>
    <w:unhideWhenUsed/>
    <w:rsid w:val="002F4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7213760">
      <w:bodyDiv w:val="1"/>
      <w:marLeft w:val="0"/>
      <w:marRight w:val="0"/>
      <w:marTop w:val="0"/>
      <w:marBottom w:val="0"/>
      <w:divBdr>
        <w:top w:val="none" w:sz="0" w:space="0" w:color="auto"/>
        <w:left w:val="none" w:sz="0" w:space="0" w:color="auto"/>
        <w:bottom w:val="none" w:sz="0" w:space="0" w:color="auto"/>
        <w:right w:val="none" w:sz="0" w:space="0" w:color="auto"/>
      </w:divBdr>
      <w:divsChild>
        <w:div w:id="1571378293">
          <w:marLeft w:val="0"/>
          <w:marRight w:val="0"/>
          <w:marTop w:val="0"/>
          <w:marBottom w:val="0"/>
          <w:divBdr>
            <w:top w:val="none" w:sz="0" w:space="0" w:color="auto"/>
            <w:left w:val="none" w:sz="0" w:space="0" w:color="auto"/>
            <w:bottom w:val="none" w:sz="0" w:space="0" w:color="auto"/>
            <w:right w:val="none" w:sz="0" w:space="0" w:color="auto"/>
          </w:divBdr>
          <w:divsChild>
            <w:div w:id="1355696124">
              <w:marLeft w:val="0"/>
              <w:marRight w:val="0"/>
              <w:marTop w:val="0"/>
              <w:marBottom w:val="0"/>
              <w:divBdr>
                <w:top w:val="none" w:sz="0" w:space="0" w:color="auto"/>
                <w:left w:val="none" w:sz="0" w:space="0" w:color="auto"/>
                <w:bottom w:val="none" w:sz="0" w:space="0" w:color="auto"/>
                <w:right w:val="none" w:sz="0" w:space="0" w:color="auto"/>
              </w:divBdr>
            </w:div>
            <w:div w:id="509294126">
              <w:marLeft w:val="0"/>
              <w:marRight w:val="0"/>
              <w:marTop w:val="0"/>
              <w:marBottom w:val="0"/>
              <w:divBdr>
                <w:top w:val="none" w:sz="0" w:space="0" w:color="auto"/>
                <w:left w:val="none" w:sz="0" w:space="0" w:color="auto"/>
                <w:bottom w:val="none" w:sz="0" w:space="0" w:color="auto"/>
                <w:right w:val="none" w:sz="0" w:space="0" w:color="auto"/>
              </w:divBdr>
            </w:div>
            <w:div w:id="7177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郑新</dc:creator>
  <cp:keywords/>
  <dc:description/>
  <cp:lastModifiedBy>郑新</cp:lastModifiedBy>
  <cp:revision>2</cp:revision>
  <dcterms:created xsi:type="dcterms:W3CDTF">2014-09-05T06:51:00Z</dcterms:created>
  <dcterms:modified xsi:type="dcterms:W3CDTF">2014-09-05T06:51:00Z</dcterms:modified>
</cp:coreProperties>
</file>